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Recibo de alquiler con pago parcial</w:t>
      </w:r>
    </w:p>
    <w:p>
      <w:r>
        <w:t>Completa los campos y comprueba el pago antes de firmar. Importes y moneda deben coincidir con el justificante.</w:t>
      </w:r>
    </w:p>
    <w:p>
      <w:r>
        <w:t>Recibo n.º __________________    Fecha del pago __________________</w:t>
      </w:r>
    </w:p>
    <w:p>
      <w:pPr>
        <w:pStyle w:val="Heading1"/>
      </w:pPr>
      <w:r>
        <w:t>Identificación del alquiler</w:t>
      </w:r>
    </w:p>
    <w:p>
      <w:r>
        <w:t>Quien recibe __________________________________________________</w:t>
      </w:r>
    </w:p>
    <w:p>
      <w:r>
        <w:t>Quien paga ____________________________________________________</w:t>
      </w:r>
    </w:p>
    <w:p>
      <w:r>
        <w:t>Inmueble y unidad ______________________________________________</w:t>
      </w:r>
    </w:p>
    <w:p>
      <w:r>
        <w:t>Referencia del contrato _________________________________________</w:t>
      </w:r>
    </w:p>
    <w:p>
      <w:r>
        <w:t>Periodo desde __________________ hasta ________________________</w:t>
      </w:r>
    </w:p>
    <w:p>
      <w:pPr>
        <w:pStyle w:val="Heading1"/>
      </w:pPr>
      <w:r>
        <w:t>Detalle del pago</w:t>
      </w:r>
    </w:p>
    <w:p>
      <w:r>
        <w:t>Moneda __________________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6768"/>
        <w:gridCol w:w="2592"/>
      </w:tblGrid>
      <w:tr>
        <w:trPr>
          <w:cantSplit/>
          <w:tblHeader/>
        </w:trPr>
        <w:tc>
          <w:tcPr>
            <w:tcW w:type="dxa" w:w="676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Concepto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  <w:shd w:val="clear" w:fill="E7EDF3"/>
          </w:tcPr>
          <w:p>
            <w:pPr>
              <w:spacing w:after="40" w:before="40"/>
            </w:pPr>
            <w:r>
              <w:rPr>
                <w:b/>
                <w:sz w:val="18"/>
              </w:rPr>
              <w:t>Importe</w:t>
            </w:r>
          </w:p>
        </w:tc>
      </w:tr>
      <w:tr>
        <w:trPr>
          <w:cantSplit/>
        </w:trPr>
        <w:tc>
          <w:tcPr>
            <w:tcW w:type="dxa" w:w="676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Renta del periodo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76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Abonos anteriores del mismo periodo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76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Pago recibido ahora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________________</w:t>
            </w:r>
          </w:p>
        </w:tc>
      </w:tr>
      <w:tr>
        <w:trPr>
          <w:cantSplit/>
        </w:trPr>
        <w:tc>
          <w:tcPr>
            <w:tcW w:type="dxa" w:w="6768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Saldo tras este pago</w:t>
            </w:r>
          </w:p>
        </w:tc>
        <w:tc>
          <w:tcPr>
            <w:tcW w:type="dxa" w:w="2592"/>
            <w:vAlign w:val="center"/>
            <w:tcMar>
              <w:top w:w="90" w:type="dxa"/>
              <w:bottom w:w="90" w:type="dxa"/>
              <w:left w:w="90" w:type="dxa"/>
              <w:right w:w="90" w:type="dxa"/>
            </w:tcMar>
          </w:tcPr>
          <w:p>
            <w:pPr>
              <w:spacing w:after="40" w:before="40"/>
            </w:pPr>
            <w:r>
              <w:rPr>
                <w:b w:val="0"/>
                <w:sz w:val="18"/>
              </w:rPr>
              <w:t>________________</w:t>
            </w:r>
          </w:p>
        </w:tc>
      </w:tr>
    </w:tbl>
    <w:p>
      <w:r>
        <w:t>Saldo = renta del periodo menos abonos anteriores menos pago recibido ahora.</w:t>
      </w:r>
    </w:p>
    <w:p>
      <w:r>
        <w:t>Medio de pago __________________ Referencia ____________________</w:t>
      </w:r>
    </w:p>
    <w:p>
      <w:pPr>
        <w:pStyle w:val="Heading1"/>
      </w:pPr>
      <w:r>
        <w:t>Constancia de recepción</w:t>
      </w:r>
    </w:p>
    <w:p>
      <w:r>
        <w:t>Declaro haber recibido el importe indicado, aplicado exclusivamente al periodo o a los periodos descritos en este documento.</w:t>
      </w:r>
    </w:p>
    <w:p>
      <w:r>
        <w:t>Nombre de quien recibe __________________ Firma __________________</w:t>
      </w:r>
    </w:p>
    <w:p>
      <w:r>
        <w:t>Documento de apoyo administrativo. No es una factura fiscal ni un CFDI. Revisa los requisitos aplicables en tu país. No incluye fianzas ni liquidaciones del contrato.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alquiler con pago parcial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