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Gafete de prueba · Carta</w:t>
      </w:r>
    </w:p>
    <w:p>
      <w:r>
        <w:t>Papel: Carta · 215.9 × 279.4 mm · orientación vertical</w:t>
      </w:r>
    </w:p>
    <w:p>
      <w:r>
        <w:t>Imprime una página por hoja, a tamaño real o al 100 %. Usa papel del tamaño indicado. Mide la referencia de 100 mm antes de imprimir más copias.</w:t>
      </w:r>
    </w:p>
    <w:p>
      <w:r>
        <w:t>La tarjeta de abajo mide nominalmente 85 × 55 mm. Mide entre los centros de las líneas del borde. No incluye margen para plastificar.</w:t>
      </w:r>
    </w:p>
    <w:tbl>
      <w:tblPr>
        <w:tblW w:type="dxa" w:w="4819"/>
        <w:jc w:val="center"/>
        <w:tblLayout w:type="fixed"/>
        <w:tblLook w:firstColumn="1" w:firstRow="1" w:lastColumn="0" w:lastRow="0" w:noHBand="0" w:noVBand="1" w:val="04A0"/>
        <w:tblBorders>
          <w:top w:val="single" w:sz="4" w:color="1F4E79"/>
          <w:left w:val="single" w:sz="4" w:color="1F4E79"/>
          <w:bottom w:val="single" w:sz="4" w:color="1F4E79"/>
          <w:right w:val="single" w:sz="4" w:color="1F4E79"/>
        </w:tblBorders>
      </w:tblPr>
      <w:tblGrid>
        <w:gridCol w:w="4819"/>
      </w:tblGrid>
      <w:tr>
        <w:trPr>
          <w:trHeight w:val="3118" w:hRule="atLeast"/>
        </w:trPr>
        <w:tc>
          <w:tcPr>
            <w:tcW w:type="dxa" w:w="4819"/>
          </w:tcPr>
          <w:p>
            <w:pPr>
              <w:spacing w:after="60" w:before="60"/>
            </w:pPr>
            <w:r>
              <w:rPr>
                <w:sz w:val="20"/>
              </w:rPr>
              <w:t>GAFETE DE PRUEBA</w:t>
              <w:br/>
              <w:br/>
              <w:t>Nombre: [Escribe aquí]</w:t>
              <w:br/>
              <w:t>Grupo: [Escribe aquí]</w:t>
              <w:br/>
              <w:t>Centro: [Escribe aquí]</w:t>
            </w:r>
          </w:p>
        </w:tc>
      </w:tr>
    </w:tbl>
    <w:p>
      <w:pPr>
        <w:spacing w:after="0" w:line="120" w:lineRule="exact"/>
      </w:pPr>
    </w:p>
    <w:p>
      <w:r>
        <w:t>Recorta sólo después de medir. Una referencia de 95 mm en vez de 100 mm indica una reducción aproximada al 95 %, aunque el texto se vea nítido.</w:t>
      </w:r>
    </w:p>
    <w:p>
      <w:pPr>
        <w:pStyle w:val="Heading1"/>
      </w:pPr>
      <w:r>
        <w:t>Referencia horizontal de impresión</w:t>
      </w:r>
    </w:p>
    <w:tbl>
      <w:tblPr>
        <w:tblW w:type="dxa" w:w="5669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</w:tblBorders>
      </w:tblPr>
      <w:tblGrid>
        <w:gridCol w:w="5669"/>
      </w:tblGrid>
      <w:tr>
        <w:trPr>
          <w:trHeight w:val="680" w:hRule="atLeast"/>
        </w:trPr>
        <w:tc>
          <w:tcPr>
            <w:tcW w:type="dxa" w:w="5669"/>
          </w:tcPr>
          <w:p>
            <w:pPr>
              <w:spacing w:after="60" w:before="60"/>
            </w:pPr>
            <w:r>
              <w:rPr>
                <w:sz w:val="20"/>
              </w:rPr>
              <w:t>100 mm = 10 cm</w:t>
            </w:r>
          </w:p>
        </w:tc>
      </w:tr>
    </w:tbl>
    <w:p>
      <w:pPr>
        <w:spacing w:after="0" w:line="120" w:lineRule="exact"/>
      </w:pPr>
    </w:p>
    <w:p>
      <w:r>
        <w:t>Mide el ancho del recuadro entre los centros de sus bordes laterales. No uses el tamaño de la imagen en pantalla para comprobarlo.</w:t>
      </w:r>
    </w:p>
    <w:p>
      <w:r>
        <w:t>Resultado de mi prueba: ______ mm</w:t>
        <w:br/>
        <w:t>Aplicación: ____________________  Escala: ______</w:t>
        <w:br/>
        <w:t>Impresora: _____________________  Fecha: ______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Gafete de prueba · Carta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