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680"/>
        <w:gridCol w:w="7937"/>
      </w:tblGrid>
      <w:tr>
        <w:tc>
          <w:tcPr>
            <w:tcW w:type="dxa" w:w="4986"/>
            <w:shd w:fill="0D47A1"/>
          </w:tcPr>
          <w:p/>
        </w:tc>
        <w:tc>
          <w:tcPr>
            <w:tcW w:type="dxa" w:w="4986"/>
            <w:shd w:fill="E3F2FD"/>
          </w:tcPr>
          <w:p>
            <w:r>
              <w:rPr>
                <w:rFonts w:ascii="Calibri" w:hAnsi="Calibri" w:eastAsia="Calibri"/>
                <w:b/>
                <w:i w:val="0"/>
                <w:color w:val="1565C0"/>
                <w:sz w:val="22"/>
              </w:rPr>
              <w:t>Presentacion academica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/>
          <w:i w:val="0"/>
          <w:color w:val="0D47A1"/>
          <w:sz w:val="60"/>
        </w:rPr>
        <w:t>Portada para libreta de ingles</w:t>
      </w:r>
    </w:p>
    <w:p>
      <w:pPr>
        <w:jc w:val="center"/>
      </w:pPr>
      <w:r>
        <w:rPr>
          <w:rFonts w:ascii="Calibri" w:hAnsi="Calibri" w:eastAsia="Calibri"/>
          <w:b w:val="0"/>
          <w:i w:val="0"/>
          <w:color w:val="1565C0"/>
          <w:sz w:val="26"/>
        </w:rPr>
        <w:t>Plantilla unica y editable para cuaderno escolar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Asignatura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Libreta De Ingles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Alumno(a)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Curso/Grupo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Docente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Fecha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____/____/____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 w:val="0"/>
          <w:i w:val="0"/>
          <w:color w:val="00ACC1"/>
          <w:sz w:val="20"/>
        </w:rPr>
        <w:t>Estilo Academica · Lista para imprimir · plantillasyportadas.com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