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  <w:shd w:fill="0F172A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FFFFFF"/>
                <w:sz w:val="20"/>
              </w:rPr>
              <w:t>PORTADA</w:t>
            </w:r>
          </w:p>
        </w:tc>
        <w:tc>
          <w:tcPr>
            <w:tcW w:type="dxa" w:w="3400"/>
            <w:shd w:fill="E11D48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 xml:space="preserve"> </w:t>
            </w:r>
          </w:p>
        </w:tc>
        <w:tc>
          <w:tcPr>
            <w:tcW w:type="dxa" w:w="3400"/>
            <w:shd w:fill="F3F4F6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 xml:space="preserve"> </w:t>
            </w:r>
          </w:p>
        </w:tc>
      </w:tr>
      <w:tr>
        <w:tc>
          <w:tcPr>
            <w:tcW w:type="dxa" w:w="3400"/>
            <w:shd w:fill="E5E7EB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 xml:space="preserve"> </w:t>
            </w:r>
          </w:p>
        </w:tc>
        <w:tc>
          <w:tcPr>
            <w:tcW w:type="dxa" w:w="3400"/>
            <w:shd w:fill="334155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FFFFFF"/>
                <w:sz w:val="20"/>
              </w:rPr>
              <w:t>WORD</w:t>
            </w:r>
          </w:p>
        </w:tc>
        <w:tc>
          <w:tcPr>
            <w:tcW w:type="dxa" w:w="3400"/>
            <w:shd w:fill="E11D48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 xml:space="preserve"> </w:t>
            </w:r>
          </w:p>
        </w:tc>
      </w:tr>
    </w:tbl>
    <w:p>
      <w:pPr>
        <w:spacing w:before="0" w:after="200"/>
        <w:jc w:val="center"/>
      </w:pPr>
      <w:r>
        <w:drawing>
          <wp:inline xmlns:a="http://schemas.openxmlformats.org/drawingml/2006/main" xmlns:pic="http://schemas.openxmlformats.org/drawingml/2006/picture">
            <wp:extent cx="6372000" cy="39028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over-portadas-creativas-en-word-neon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72000" cy="39028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jc w:val="left"/>
      </w:pPr>
      <w:r>
        <w:rPr>
          <w:rFonts w:ascii="Montserrat" w:hAnsi="Montserrat" w:eastAsia="Montserrat"/>
          <w:b/>
          <w:i w:val="0"/>
          <w:color w:val="0F172A"/>
          <w:sz w:val="64"/>
        </w:rPr>
        <w:t>Creativa Neón</w:t>
      </w:r>
    </w:p>
    <w:p>
      <w:pPr>
        <w:jc w:val="left"/>
      </w:pPr>
      <w:r>
        <w:rPr>
          <w:rFonts w:ascii="Calibri" w:hAnsi="Calibri" w:eastAsia="Calibri"/>
          <w:b w:val="0"/>
          <w:i w:val="0"/>
          <w:color w:val="334155"/>
          <w:sz w:val="26"/>
        </w:rPr>
        <w:t>Portadas Creativas · Plantilla única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shd w:fill="E11D48"/>
          </w:tcPr>
          <w:p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>Alumno/a</w:t>
            </w:r>
          </w:p>
        </w:tc>
        <w:tc>
          <w:tcPr>
            <w:tcW w:type="dxa" w:w="5100"/>
          </w:tcPr>
          <w:p>
            <w:r>
              <w:rPr>
                <w:rFonts w:ascii="Calibri" w:hAnsi="Calibri" w:eastAsia="Calibri"/>
                <w:b w:val="0"/>
                <w:i w:val="0"/>
                <w:color w:val="374151"/>
                <w:sz w:val="20"/>
              </w:rPr>
              <w:t>____________________</w:t>
            </w:r>
          </w:p>
        </w:tc>
      </w:tr>
      <w:tr>
        <w:tc>
          <w:tcPr>
            <w:tcW w:type="dxa" w:w="5100"/>
            <w:shd w:fill="F8FAFC"/>
          </w:tcPr>
          <w:p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>Curso/Grupo</w:t>
            </w:r>
          </w:p>
        </w:tc>
        <w:tc>
          <w:tcPr>
            <w:tcW w:type="dxa" w:w="5100"/>
          </w:tcPr>
          <w:p>
            <w:r>
              <w:rPr>
                <w:rFonts w:ascii="Calibri" w:hAnsi="Calibri" w:eastAsia="Calibri"/>
                <w:b w:val="0"/>
                <w:i w:val="0"/>
                <w:color w:val="374151"/>
                <w:sz w:val="20"/>
              </w:rPr>
              <w:t>____________________</w:t>
            </w:r>
          </w:p>
        </w:tc>
      </w:tr>
      <w:tr>
        <w:tc>
          <w:tcPr>
            <w:tcW w:type="dxa" w:w="5100"/>
            <w:shd w:fill="E11D48"/>
          </w:tcPr>
          <w:p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>Docente</w:t>
            </w:r>
          </w:p>
        </w:tc>
        <w:tc>
          <w:tcPr>
            <w:tcW w:type="dxa" w:w="5100"/>
          </w:tcPr>
          <w:p>
            <w:r>
              <w:rPr>
                <w:rFonts w:ascii="Calibri" w:hAnsi="Calibri" w:eastAsia="Calibri"/>
                <w:b w:val="0"/>
                <w:i w:val="0"/>
                <w:color w:val="374151"/>
                <w:sz w:val="20"/>
              </w:rPr>
              <w:t>____________________</w:t>
            </w:r>
          </w:p>
        </w:tc>
      </w:tr>
      <w:tr>
        <w:tc>
          <w:tcPr>
            <w:tcW w:type="dxa" w:w="5100"/>
            <w:shd w:fill="F8FAFC"/>
          </w:tcPr>
          <w:p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>Fecha</w:t>
            </w:r>
          </w:p>
        </w:tc>
        <w:tc>
          <w:tcPr>
            <w:tcW w:type="dxa" w:w="5100"/>
          </w:tcPr>
          <w:p>
            <w:r>
              <w:rPr>
                <w:rFonts w:ascii="Calibri" w:hAnsi="Calibri" w:eastAsia="Calibri"/>
                <w:b w:val="0"/>
                <w:i w:val="0"/>
                <w:color w:val="374151"/>
                <w:sz w:val="20"/>
              </w:rPr>
              <w:t>____/____/____</w:t>
            </w:r>
          </w:p>
        </w:tc>
      </w:tr>
      <w:tr>
        <w:tc>
          <w:tcPr>
            <w:tcW w:type="dxa" w:w="5100"/>
            <w:shd w:fill="E11D48"/>
          </w:tcPr>
          <w:p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>Centro</w:t>
            </w:r>
          </w:p>
        </w:tc>
        <w:tc>
          <w:tcPr>
            <w:tcW w:type="dxa" w:w="5100"/>
          </w:tcPr>
          <w:p>
            <w:r>
              <w:rPr>
                <w:rFonts w:ascii="Calibri" w:hAnsi="Calibri" w:eastAsia="Calibri"/>
                <w:b w:val="0"/>
                <w:i w:val="0"/>
                <w:color w:val="374151"/>
                <w:sz w:val="20"/>
              </w:rPr>
              <w:t>____________________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334155"/>
          <w:sz w:val="18"/>
        </w:rPr>
        <w:t>plantillasyportadas.com · portadas creativas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