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00838F"/>
          <w:sz w:val="32"/>
        </w:rPr>
        <w:t>Organigrama — Clínica Dental</w:t>
      </w:r>
    </w:p>
    <w:p>
      <w:pPr>
        <w:spacing w:before="0" w:after="160"/>
        <w:jc w:val="center"/>
      </w:pPr>
      <w:r>
        <w:rPr>
          <w:rFonts w:ascii="Calibri" w:hAnsi="Calibri"/>
          <w:color w:val="666666"/>
          <w:sz w:val="20"/>
        </w:rPr>
        <w:t>Estructura organizativa para clínica dental (5-15 personas)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737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00838F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Director / Odontólogo</w:t>
              <w:br/>
              <w:t>Principal</w:t>
            </w:r>
            <w:r>
              <w:rPr>
                <w:sz w:val="20"/>
              </w:rPr>
              <w:br/>
            </w:r>
            <w:r>
              <w:rPr>
                <w:rFonts w:ascii="Calibri" w:hAnsi="Calibri"/>
                <w:i/>
                <w:color w:val="B2DFDB"/>
                <w:sz w:val="20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rPr>
          <w:trHeight w:val="680" w:hRule="atLeast"/>
        </w:trPr>
        <w:tc>
          <w:tcPr>
            <w:tcW w:type="dxa" w:w="3535"/>
            <w:shd w:fill="E0F7FA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0695C"/>
                <w:sz w:val="18"/>
              </w:rPr>
              <w:t>Odontólogos</w:t>
              <w:br/>
              <w:t>Especialistas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3535"/>
            <w:shd w:fill="E0F7FA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0695C"/>
                <w:sz w:val="18"/>
              </w:rPr>
              <w:t>Higienistas</w:t>
              <w:br/>
              <w:t>Dentales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3535"/>
            <w:shd w:fill="E0F7FA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0695C"/>
                <w:sz w:val="18"/>
              </w:rPr>
              <w:t>Recepción /</w:t>
              <w:br/>
              <w:t>Administración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3535"/>
            <w:shd w:fill="E0F7FA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0695C"/>
                <w:sz w:val="18"/>
              </w:rPr>
              <w:t>Auxiliares</w:t>
              <w:br/>
              <w:t>de Clínica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c>
          <w:tcPr>
            <w:tcW w:type="dxa" w:w="35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35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5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5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rPr>
          <w:trHeight w:val="510" w:hRule="atLeast"/>
        </w:trPr>
        <w:tc>
          <w:tcPr>
            <w:tcW w:type="dxa" w:w="4713"/>
            <w:shd w:fill="B2DFD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04D40"/>
                <w:sz w:val="16"/>
              </w:rPr>
              <w:t>Ortodoncia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777777"/>
                <w:sz w:val="14"/>
              </w:rPr>
              <w:t>Nombre y apellidos</w:t>
            </w:r>
          </w:p>
        </w:tc>
        <w:tc>
          <w:tcPr>
            <w:tcW w:type="dxa" w:w="4713"/>
            <w:shd w:fill="B2DFD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04D40"/>
                <w:sz w:val="16"/>
              </w:rPr>
              <w:t>Implantología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777777"/>
                <w:sz w:val="14"/>
              </w:rPr>
              <w:t>Nombre y apellidos</w:t>
            </w:r>
          </w:p>
        </w:tc>
        <w:tc>
          <w:tcPr>
            <w:tcW w:type="dxa" w:w="4713"/>
            <w:shd w:fill="B2DFD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04D40"/>
                <w:sz w:val="16"/>
              </w:rPr>
              <w:t>Endodoncia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777777"/>
                <w:sz w:val="14"/>
              </w:rPr>
              <w:t>Nombre y apellidos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color w:val="00838F"/>
          <w:sz w:val="24"/>
        </w:rPr>
        <w:t>Instrucciones de uso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1. Haga clic sobre cualquier celda para editar el cargo o el nombre.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2. Para cambiar los colores, seleccione la celda y vaya a Diseno de tabla &gt; Sombreado.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3. Puede agregar o eliminar filas y columnas segun la estructura de su organizacion.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4. Para imprimir, vaya a Archivo &gt; Imprimir. El formato ya esta configurado en horizontal.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5. Guarde una copia del archivo original antes de realizar cambios.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6. Para anadir mas niveles jerarquicos, copie una fila completa e insertela debajo.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