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10206" w:type="dxa"/>
      </w:tblPr>
      <w:tblGrid>
        <w:gridCol w:w="10206"/>
      </w:tblGrid>
      <w:tr>
        <w:trPr>
          <w:trHeight w:val="907" w:hRule="atLeast"/>
        </w:trPr>
        <w:tc>
          <w:tcPr>
            <w:tcW w:type="dxa" w:w="10205"/>
            <w:shd w:fill="F3EDFB" w:val="clea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000" cy="57355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vitacion-halloween-fantasmas-word-ti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5735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03" w:hRule="atLeast"/>
        </w:trPr>
        <w:tc>
          <w:tcPr>
            <w:tcW w:type="dxa" w:w="10205"/>
            <w:shd w:fill="F3EDFB" w:val="clear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200" w:after="120"/>
              <w:jc w:val="center"/>
            </w:pPr>
            <w:r>
              <w:rPr>
                <w:b/>
                <w:i w:val="0"/>
                <w:color w:val="6D4AA8"/>
                <w:sz w:val="50"/>
              </w:rPr>
              <w:t>¡VEN A MI FIESTA DE FANTASMAS!</w:t>
            </w:r>
          </w:p>
          <w:p>
            <w:pPr>
              <w:spacing w:after="240"/>
              <w:jc w:val="center"/>
            </w:pPr>
            <w:r>
              <w:rPr>
                <w:b w:val="0"/>
                <w:i/>
                <w:color w:val="4A4A5A"/>
                <w:sz w:val="23"/>
              </w:rPr>
              <w:t>Una fiesta de Halloween sin sustos, solo diversión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FFFFFF"/>
                <w:sz w:val="25"/>
              </w:rPr>
              <w:t xml:space="preserve">Día: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FFFFFF"/>
                <w:sz w:val="25"/>
              </w:rPr>
              <w:t xml:space="preserve">Hora: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FFFFFF"/>
                <w:sz w:val="25"/>
              </w:rPr>
              <w:t xml:space="preserve">Lugar: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FFFFFF"/>
                <w:sz w:val="25"/>
              </w:rPr>
              <w:t xml:space="preserve">Confirma al: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</w:tc>
      </w:tr>
      <w:tr>
        <w:trPr>
          <w:trHeight w:val="907" w:hRule="atLeast"/>
        </w:trPr>
        <w:tc>
          <w:tcPr>
            <w:tcW w:type="dxa" w:w="10205"/>
            <w:shd w:fill="F3EDFB" w:val="clea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000" cy="57355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vitacion-halloween-fantasmas-word-ti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5735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60" w:after="160"/>
        <w:jc w:val="center"/>
      </w:pPr>
      <w:r>
        <w:rPr>
          <w:b w:val="0"/>
          <w:i w:val="0"/>
          <w:color w:val="C9C9D2"/>
          <w:sz w:val="16"/>
        </w:rPr>
        <w:t xml:space="preserve">✂ - - - - - - - - - - - - - - - - - - - - - - - - - - - - - - - - - - - - 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10206" w:type="dxa"/>
      </w:tblPr>
      <w:tblGrid>
        <w:gridCol w:w="10206"/>
      </w:tblGrid>
      <w:tr>
        <w:trPr>
          <w:trHeight w:val="907" w:hRule="atLeast"/>
        </w:trPr>
        <w:tc>
          <w:tcPr>
            <w:tcW w:type="dxa" w:w="10205"/>
            <w:shd w:fill="F3EDFB" w:val="clea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000" cy="57355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vitacion-halloween-fantasmas-word-ti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5735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03" w:hRule="atLeast"/>
        </w:trPr>
        <w:tc>
          <w:tcPr>
            <w:tcW w:type="dxa" w:w="10205"/>
            <w:shd w:fill="F3EDFB" w:val="clear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200" w:after="120"/>
              <w:jc w:val="center"/>
            </w:pPr>
            <w:r>
              <w:rPr>
                <w:b/>
                <w:i w:val="0"/>
                <w:color w:val="6D4AA8"/>
                <w:sz w:val="50"/>
              </w:rPr>
              <w:t>¡VEN A MI FIESTA DE FANTASMAS!</w:t>
            </w:r>
          </w:p>
          <w:p>
            <w:pPr>
              <w:spacing w:after="240"/>
              <w:jc w:val="center"/>
            </w:pPr>
            <w:r>
              <w:rPr>
                <w:b w:val="0"/>
                <w:i/>
                <w:color w:val="4A4A5A"/>
                <w:sz w:val="23"/>
              </w:rPr>
              <w:t>Una fiesta de Halloween sin sustos, solo diversión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FFFFFF"/>
                <w:sz w:val="25"/>
              </w:rPr>
              <w:t xml:space="preserve">Día: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FFFFFF"/>
                <w:sz w:val="25"/>
              </w:rPr>
              <w:t xml:space="preserve">Hora: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FFFFFF"/>
                <w:sz w:val="25"/>
              </w:rPr>
              <w:t xml:space="preserve">Lugar: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FFFFFF"/>
                <w:sz w:val="25"/>
              </w:rPr>
              <w:t xml:space="preserve">Confirma al: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</w:tc>
      </w:tr>
      <w:tr>
        <w:trPr>
          <w:trHeight w:val="907" w:hRule="atLeast"/>
        </w:trPr>
        <w:tc>
          <w:tcPr>
            <w:tcW w:type="dxa" w:w="10205"/>
            <w:shd w:fill="F3EDFB" w:val="clea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000" cy="57355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vitacion-halloween-fantasmas-word-ti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5735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pgSz w:w="11906" w:h="16838"/>
      <w:pgMar w:top="567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