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Problemas de sumas sin llevar</w:t>
      </w:r>
    </w:p>
    <w:p>
      <w:r>
        <w:t>Nombre: __________________________  Fecha: ______________</w:t>
      </w:r>
    </w:p>
    <w:p>
      <w:r>
        <w:t>Lee cada problema. Escribe la suma y una respuesta con el nombre de lo que has contado.</w:t>
      </w:r>
    </w:p>
    <w:p>
      <w:r>
        <w:t>Ejemplo: Hay 11 fichas y añadimos 12. La suma es 11 + 12 = 23. Hay 23 fichas.</w:t>
      </w:r>
    </w:p>
    <w:p>
      <w:r>
        <w:t>1. En una caja hay 12 lápices rojos y 23 azules. ¿Cuántos lápices hay en total?</w:t>
      </w:r>
    </w:p>
    <w:p>
      <w:pPr>
        <w:spacing w:after="360"/>
      </w:pPr>
      <w:r>
        <w:t>Suma: __________________  Respuesta: __________________</w:t>
      </w:r>
    </w:p>
    <w:p>
      <w:r>
        <w:t>2. Una clase recoge 31 hojas por la mañana y 16 por la tarde. ¿Cuántas hojas recoge en total?</w:t>
      </w:r>
    </w:p>
    <w:p>
      <w:pPr>
        <w:spacing w:after="360"/>
      </w:pPr>
      <w:r>
        <w:t>Suma: __________________  Respuesta: __________________</w:t>
      </w:r>
    </w:p>
    <w:p>
      <w:r>
        <w:t>3. En una estantería hay 24 libros. Colocamos 15 libros más. ¿Cuántos libros hay ahora?</w:t>
      </w:r>
    </w:p>
    <w:p>
      <w:pPr>
        <w:spacing w:after="360"/>
      </w:pPr>
      <w:r>
        <w:t>Suma: __________________  Respuesta: __________________</w:t>
      </w:r>
    </w:p>
    <w:p>
      <w:r>
        <w:t>4. Un grupo prepara 40 tarjetas y otro prepara 28. ¿Cuántas tarjetas preparan entre los dos grupos?</w:t>
      </w:r>
    </w:p>
    <w:p>
      <w:pPr>
        <w:spacing w:after="360"/>
      </w:pPr>
      <w:r>
        <w:t>Suma: __________________  Respuesta: 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Problemas de sumas sin llevar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 + 23 = 35 · 35 lápices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31 + 16 = 47 · 47 hojas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 + 15 = 39 · 39 libros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40 + 28 = 68 · 68 tarjetas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Problemas de sumas sin llevar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