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Caminos de ondas</w:t>
      </w:r>
    </w:p>
    <w:p>
      <w:r>
        <w:t>Nombre: __________________________  Fecha: ______________</w:t>
      </w:r>
    </w:p>
    <w:p>
      <w:r>
        <w:t>Empieza en el punto negro y sigue los puntos hasta el círculo blanco.</w:t>
      </w:r>
    </w:p>
    <w:p>
      <w:r>
        <w:t>Recorre cada camino con el dedo antes de repasarlo con el lápiz.</w:t>
      </w:r>
    </w:p>
    <w:p>
      <w:r>
        <w:drawing>
          <wp:inline xmlns:a="http://schemas.openxmlformats.org/drawingml/2006/main" xmlns:pic="http://schemas.openxmlformats.org/drawingml/2006/picture">
            <wp:extent cx="59436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zos-onda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Puedes parar después de un camino y continuar más tarde.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Caminos de ondas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