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Comprueba las divisiones</w:t>
      </w:r>
    </w:p>
    <w:p>
      <w:r>
        <w:t>Nombre: __________________________  Fecha: ______________</w:t>
      </w:r>
    </w:p>
    <w:p>
      <w:r>
        <w:t>Escribe bien o mal. Si está mal, escribe el cociente correcto.</w:t>
      </w:r>
    </w:p>
    <w:p>
      <w:r>
        <w:t>Ejemplo: 42 ÷ 7 = 8 está mal. Es 6, porque 7 × 6 = 42.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2448"/>
        <w:gridCol w:w="3312"/>
      </w:tblGrid>
      <w:tr>
        <w:trPr>
          <w:tblHeader/>
        </w:trP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Igualdad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Bien o mal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Cociente correcto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48 ÷ 6 = 7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49 ÷ 7 = 7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72 ÷ 8 = 8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36 ÷ 9 = 4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54 ÷ 6 = 6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64 ÷ 8 = 8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</w:tbl>
    <w:p>
      <w:r>
        <w:t>Comprueba una respuesta con una multiplicación.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Comprueba las divisiones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48 ÷ 6 = 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49 ÷ 7 = 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72 ÷ 8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36 ÷ 9 = 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54 ÷ 6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64 ÷ 8 = 8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una división exacta, divisor × cociente = dividendo. El resto es cero y el divisor nunca es cero.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Comprueba las divisiones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