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Revisión de acuerdos</w:t>
      </w:r>
    </w:p>
    <w:p>
      <w:pPr>
        <w:spacing w:after="120"/>
      </w:pPr>
      <w:r>
        <w:rPr>
          <w:b w:val="0"/>
          <w:sz w:val="21"/>
        </w:rPr>
        <w:t>Revisa cada compromiso antes de añadir otros nuevos.</w:t>
      </w:r>
    </w:p>
    <w:p>
      <w:pPr>
        <w:spacing w:after="120"/>
      </w:pPr>
      <w:r>
        <w:rPr>
          <w:b w:val="0"/>
          <w:sz w:val="20"/>
        </w:rPr>
        <w:t>Alumno o código ____________________  Grupo __________  Fecha __________</w:t>
      </w:r>
    </w:p>
    <w:p>
      <w:pPr>
        <w:spacing w:after="120"/>
      </w:pPr>
      <w:r>
        <w:rPr>
          <w:b w:val="0"/>
          <w:sz w:val="20"/>
        </w:rPr>
        <w:t>Docente __________________  Participantes ____________________________</w:t>
      </w:r>
    </w:p>
    <w:p>
      <w:pPr>
        <w:pStyle w:val="Heading2"/>
        <w:spacing w:before="180" w:after="100"/>
      </w:pPr>
      <w:r>
        <w:t>Acuerdo anterior y resultado</w:t>
      </w:r>
    </w:p>
    <w:p>
      <w:pPr>
        <w:spacing w:after="120"/>
      </w:pPr>
      <w:r>
        <w:rPr>
          <w:b/>
          <w:sz w:val="21"/>
        </w:rPr>
        <w:t>Qué se puso en práctica y qué se observó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Aportaciones de la familia</w:t>
      </w:r>
    </w:p>
    <w:p>
      <w:pPr>
        <w:spacing w:after="120"/>
      </w:pPr>
      <w:r>
        <w:rPr>
          <w:b/>
          <w:sz w:val="21"/>
        </w:rPr>
        <w:t>Información útil para acordar el apoyo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pStyle w:val="Heading2"/>
        <w:spacing w:before="180" w:after="100"/>
      </w:pPr>
      <w:r>
        <w:t>Acuerdos concretos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5184"/>
        <w:gridCol w:w="2448"/>
        <w:gridCol w:w="1728"/>
      </w:tblGrid>
      <w:tr>
        <w:trPr>
          <w:trHeight w:val="605" w:hRule="atLeast"/>
          <w:cantSplit/>
          <w:tblHeader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Acción acordada</w:t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Responsable</w:t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29465B"/>
          </w:tcPr>
          <w:p>
            <w:pPr>
              <w:spacing w:after="40" w:before="40"/>
            </w:pPr>
            <w:r>
              <w:rPr>
                <w:b/>
                <w:color w:val="FFFFFF"/>
                <w:sz w:val="21"/>
              </w:rPr>
              <w:t>Fecha</w:t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  <w:tr>
        <w:trPr>
          <w:trHeight w:val="605" w:hRule="atLeast"/>
          <w:cantSplit/>
        </w:trPr>
        <w:tc>
          <w:tcPr>
            <w:tcW w:type="dxa" w:w="5184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244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  <w:tc>
          <w:tcPr>
            <w:tcW w:type="dxa" w:w="1728"/>
            <w:vAlign w:val="center"/>
            <w:tcMar>
              <w:top w:w="80" w:type="dxa"/>
              <w:bottom w:w="80" w:type="dxa"/>
              <w:left w:w="80" w:type="dxa"/>
              <w:right w:w="80" w:type="dxa"/>
            </w:tcMar>
            <w:tcBorders>
              <w:top w:val="single" w:sz="5" w:color="D9D9D9"/>
              <w:bottom w:val="single" w:sz="5" w:color="D9D9D9"/>
              <w:left w:val="single" w:sz="5" w:color="D9D9D9"/>
              <w:right w:val="single" w:sz="5" w:color="D9D9D9"/>
            </w:tcBorders>
            <w:shd w:val="clear" w:fill="F5F7F9"/>
          </w:tcPr>
          <w:p>
            <w:pPr>
              <w:spacing w:after="40" w:before="40"/>
            </w:pPr>
            <w:r>
              <w:rPr>
                <w:sz w:val="21"/>
              </w:rPr>
            </w:r>
          </w:p>
        </w:tc>
      </w:tr>
    </w:tbl>
    <w:p>
      <w:pPr>
        <w:pStyle w:val="Heading2"/>
        <w:spacing w:before="180" w:after="100"/>
      </w:pPr>
      <w:r>
        <w:t>Próxima revisión</w:t>
      </w:r>
    </w:p>
    <w:p>
      <w:pPr>
        <w:spacing w:after="120"/>
      </w:pPr>
      <w:r>
        <w:rPr>
          <w:b w:val="0"/>
          <w:sz w:val="20"/>
        </w:rPr>
        <w:t>Fecha __________________  Canal _________________________________</w:t>
      </w:r>
    </w:p>
    <w:p>
      <w:pPr>
        <w:spacing w:after="120"/>
      </w:pPr>
      <w:r>
        <w:rPr>
          <w:b/>
          <w:sz w:val="21"/>
        </w:rPr>
        <w:t>Qué se comprobará en el siguiente contacto</w:t>
      </w:r>
    </w:p>
    <w:p>
      <w:pPr>
        <w:spacing w:after="120"/>
      </w:pPr>
      <w:r>
        <w:rPr>
          <w:b w:val="0"/>
          <w:sz w:val="20"/>
        </w:rPr>
        <w:t>_________________________________________________________________</w:t>
      </w:r>
    </w:p>
    <w:p>
      <w:pPr>
        <w:spacing w:after="120"/>
      </w:pPr>
      <w:r>
        <w:rPr>
          <w:b w:val="0"/>
          <w:sz w:val="18"/>
        </w:rPr>
        <w:t>Registro de trabajo escolar. Comparte y guarda la información según el procedimiento del centro.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Arial" w:hAnsi="Arial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Arial" w:hAnsi="Arial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Arial" w:hAnsi="Arial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Arial" w:hAnsi="Arial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Arial" w:hAnsi="Arial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hAnsi="Arial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Arial" w:hAnsi="Arial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Arial" w:hAnsi="Arial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Arial" w:hAnsi="Arial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Arial" w:hAnsi="Arial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Arial" w:hAnsi="Arial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Arial" w:hAnsi="Arial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Arial" w:hAnsi="Arial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Arial" w:hAnsi="Arial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Arial" w:hAnsi="Arial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Arial" w:hAnsi="Arial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Arial" w:hAnsi="Arial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Arial" w:hAnsi="Arial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Arial" w:hAnsi="Arial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hAnsi="Arial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Arial" w:hAnsi="Arial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Arial" w:hAnsi="Arial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hAnsi="Arial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Revisión de acuerdos</dc:title>
  <dc:subject>Plantilla docente editable</dc:subject>
  <dc:creator>PlantillasyPortadas</dc:creator>
  <cp:keywords>educación, Word, plantilla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