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2E7D32"/>
          <w:sz w:val="36"/>
        </w:rPr>
        <w:t>Cuadro comparativo de tres elementos</w:t>
      </w:r>
    </w:p>
    <w:p>
      <w:pPr>
        <w:spacing w:after="240"/>
        <w:jc w:val="center"/>
      </w:pPr>
      <w:r>
        <w:rPr>
          <w:rFonts w:ascii="Calibri" w:hAnsi="Calibri"/>
          <w:i/>
          <w:color w:val="555555"/>
          <w:sz w:val="22"/>
        </w:rPr>
        <w:t>Analisis comparado de tres opciones segun criterios clave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154"/>
            <w:shd w:fill="2E7D32" w:val="clear"/>
            <w:vAlign w:val="center"/>
            <w:tcBorders>
              <w:top w:val="single" w:sz="6" w:space="0" w:color="2E7D32"/>
              <w:left w:val="single" w:sz="6" w:space="0" w:color="2E7D32"/>
              <w:bottom w:val="single" w:sz="6" w:space="0" w:color="2E7D32"/>
              <w:right w:val="single" w:sz="6" w:space="0" w:color="2E7D32"/>
            </w:tcBorders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22"/>
              </w:rPr>
            </w:r>
            <w:r>
              <w:rPr>
                <w:rFonts w:ascii="Calibri" w:hAnsi="Calibri"/>
                <w:b/>
                <w:color w:val="FFFFFF"/>
                <w:sz w:val="22"/>
              </w:rPr>
              <w:t>Criterio</w:t>
            </w:r>
          </w:p>
        </w:tc>
        <w:tc>
          <w:tcPr>
            <w:tcW w:type="dxa" w:w="2494"/>
            <w:shd w:fill="2E7D32" w:val="clear"/>
            <w:vAlign w:val="center"/>
            <w:tcBorders>
              <w:top w:val="single" w:sz="6" w:space="0" w:color="2E7D32"/>
              <w:left w:val="single" w:sz="6" w:space="0" w:color="2E7D32"/>
              <w:bottom w:val="single" w:sz="6" w:space="0" w:color="2E7D32"/>
              <w:right w:val="single" w:sz="6" w:space="0" w:color="2E7D32"/>
            </w:tcBorders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22"/>
              </w:rPr>
            </w:r>
            <w:r>
              <w:rPr>
                <w:rFonts w:ascii="Calibri" w:hAnsi="Calibri"/>
                <w:b/>
                <w:color w:val="FFFFFF"/>
                <w:sz w:val="22"/>
              </w:rPr>
              <w:t>Opcion 1</w:t>
            </w:r>
          </w:p>
        </w:tc>
        <w:tc>
          <w:tcPr>
            <w:tcW w:type="dxa" w:w="2494"/>
            <w:shd w:fill="2E7D32" w:val="clear"/>
            <w:vAlign w:val="center"/>
            <w:tcBorders>
              <w:top w:val="single" w:sz="6" w:space="0" w:color="2E7D32"/>
              <w:left w:val="single" w:sz="6" w:space="0" w:color="2E7D32"/>
              <w:bottom w:val="single" w:sz="6" w:space="0" w:color="2E7D32"/>
              <w:right w:val="single" w:sz="6" w:space="0" w:color="2E7D32"/>
            </w:tcBorders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22"/>
              </w:rPr>
            </w:r>
            <w:r>
              <w:rPr>
                <w:rFonts w:ascii="Calibri" w:hAnsi="Calibri"/>
                <w:b/>
                <w:color w:val="FFFFFF"/>
                <w:sz w:val="22"/>
              </w:rPr>
              <w:t>Opcion 2</w:t>
            </w:r>
          </w:p>
        </w:tc>
        <w:tc>
          <w:tcPr>
            <w:tcW w:type="dxa" w:w="2494"/>
            <w:shd w:fill="2E7D32" w:val="clear"/>
            <w:vAlign w:val="center"/>
            <w:tcBorders>
              <w:top w:val="single" w:sz="6" w:space="0" w:color="2E7D32"/>
              <w:left w:val="single" w:sz="6" w:space="0" w:color="2E7D32"/>
              <w:bottom w:val="single" w:sz="6" w:space="0" w:color="2E7D32"/>
              <w:right w:val="single" w:sz="6" w:space="0" w:color="2E7D32"/>
            </w:tcBorders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22"/>
              </w:rPr>
            </w:r>
            <w:r>
              <w:rPr>
                <w:rFonts w:ascii="Calibri" w:hAnsi="Calibri"/>
                <w:b/>
                <w:color w:val="FFFFFF"/>
                <w:sz w:val="22"/>
              </w:rPr>
              <w:t>Opcion 3</w:t>
            </w:r>
          </w:p>
        </w:tc>
      </w:tr>
      <w:tr>
        <w:tc>
          <w:tcPr>
            <w:tcW w:type="dxa" w:w="2154"/>
            <w:vAlign w:val="center"/>
            <w:tcBorders>
              <w:top w:val="single" w:sz="4" w:space="0" w:color="81C784"/>
              <w:left w:val="single" w:sz="4" w:space="0" w:color="81C784"/>
              <w:bottom w:val="single" w:sz="4" w:space="0" w:color="81C784"/>
              <w:right w:val="single" w:sz="4" w:space="0" w:color="81C784"/>
            </w:tcBorders>
            <w:shd w:fill="C8E6C9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2E7D32"/>
                <w:sz w:val="20"/>
              </w:rPr>
              <w:t>Definicion</w:t>
            </w:r>
          </w:p>
        </w:tc>
        <w:tc>
          <w:tcPr>
            <w:tcW w:type="dxa" w:w="2494"/>
            <w:vAlign w:val="center"/>
            <w:tcBorders>
              <w:top w:val="single" w:sz="4" w:space="0" w:color="81C784"/>
              <w:left w:val="single" w:sz="4" w:space="0" w:color="81C784"/>
              <w:bottom w:val="single" w:sz="4" w:space="0" w:color="81C784"/>
              <w:right w:val="single" w:sz="4" w:space="0" w:color="81C784"/>
            </w:tcBorders>
            <w:shd w:fill="C8E6C9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Descripcion de la primera opcion</w:t>
            </w:r>
          </w:p>
        </w:tc>
        <w:tc>
          <w:tcPr>
            <w:tcW w:type="dxa" w:w="2494"/>
            <w:vAlign w:val="center"/>
            <w:tcBorders>
              <w:top w:val="single" w:sz="4" w:space="0" w:color="81C784"/>
              <w:left w:val="single" w:sz="4" w:space="0" w:color="81C784"/>
              <w:bottom w:val="single" w:sz="4" w:space="0" w:color="81C784"/>
              <w:right w:val="single" w:sz="4" w:space="0" w:color="81C784"/>
            </w:tcBorders>
            <w:shd w:fill="C8E6C9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Descripcion de la segunda opcion</w:t>
            </w:r>
          </w:p>
        </w:tc>
        <w:tc>
          <w:tcPr>
            <w:tcW w:type="dxa" w:w="2494"/>
            <w:vAlign w:val="center"/>
            <w:tcBorders>
              <w:top w:val="single" w:sz="4" w:space="0" w:color="81C784"/>
              <w:left w:val="single" w:sz="4" w:space="0" w:color="81C784"/>
              <w:bottom w:val="single" w:sz="4" w:space="0" w:color="81C784"/>
              <w:right w:val="single" w:sz="4" w:space="0" w:color="81C784"/>
            </w:tcBorders>
            <w:shd w:fill="C8E6C9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Descripcion de la tercera opcion</w:t>
            </w:r>
          </w:p>
        </w:tc>
      </w:tr>
      <w:tr>
        <w:tc>
          <w:tcPr>
            <w:tcW w:type="dxa" w:w="2154"/>
            <w:vAlign w:val="center"/>
            <w:tcBorders>
              <w:top w:val="single" w:sz="4" w:space="0" w:color="81C784"/>
              <w:left w:val="single" w:sz="4" w:space="0" w:color="81C784"/>
              <w:bottom w:val="single" w:sz="4" w:space="0" w:color="81C784"/>
              <w:right w:val="single" w:sz="4" w:space="0" w:color="81C784"/>
            </w:tcBorders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2E7D32"/>
                <w:sz w:val="20"/>
              </w:rPr>
              <w:t>Coste / Precio</w:t>
            </w:r>
          </w:p>
        </w:tc>
        <w:tc>
          <w:tcPr>
            <w:tcW w:type="dxa" w:w="2494"/>
            <w:vAlign w:val="center"/>
            <w:tcBorders>
              <w:top w:val="single" w:sz="4" w:space="0" w:color="81C784"/>
              <w:left w:val="single" w:sz="4" w:space="0" w:color="81C784"/>
              <w:bottom w:val="single" w:sz="4" w:space="0" w:color="81C784"/>
              <w:right w:val="single" w:sz="4" w:space="0" w:color="81C784"/>
            </w:tcBorders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Coste estimado de la opcion 1</w:t>
            </w:r>
          </w:p>
        </w:tc>
        <w:tc>
          <w:tcPr>
            <w:tcW w:type="dxa" w:w="2494"/>
            <w:vAlign w:val="center"/>
            <w:tcBorders>
              <w:top w:val="single" w:sz="4" w:space="0" w:color="81C784"/>
              <w:left w:val="single" w:sz="4" w:space="0" w:color="81C784"/>
              <w:bottom w:val="single" w:sz="4" w:space="0" w:color="81C784"/>
              <w:right w:val="single" w:sz="4" w:space="0" w:color="81C784"/>
            </w:tcBorders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Coste estimado de la opcion 2</w:t>
            </w:r>
          </w:p>
        </w:tc>
        <w:tc>
          <w:tcPr>
            <w:tcW w:type="dxa" w:w="2494"/>
            <w:vAlign w:val="center"/>
            <w:tcBorders>
              <w:top w:val="single" w:sz="4" w:space="0" w:color="81C784"/>
              <w:left w:val="single" w:sz="4" w:space="0" w:color="81C784"/>
              <w:bottom w:val="single" w:sz="4" w:space="0" w:color="81C784"/>
              <w:right w:val="single" w:sz="4" w:space="0" w:color="81C784"/>
            </w:tcBorders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Coste estimado de la opcion 3</w:t>
            </w:r>
          </w:p>
        </w:tc>
      </w:tr>
      <w:tr>
        <w:tc>
          <w:tcPr>
            <w:tcW w:type="dxa" w:w="2154"/>
            <w:vAlign w:val="center"/>
            <w:tcBorders>
              <w:top w:val="single" w:sz="4" w:space="0" w:color="81C784"/>
              <w:left w:val="single" w:sz="4" w:space="0" w:color="81C784"/>
              <w:bottom w:val="single" w:sz="4" w:space="0" w:color="81C784"/>
              <w:right w:val="single" w:sz="4" w:space="0" w:color="81C784"/>
            </w:tcBorders>
            <w:shd w:fill="C8E6C9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2E7D32"/>
                <w:sz w:val="20"/>
              </w:rPr>
              <w:t>Facilidad de uso</w:t>
            </w:r>
          </w:p>
        </w:tc>
        <w:tc>
          <w:tcPr>
            <w:tcW w:type="dxa" w:w="2494"/>
            <w:vAlign w:val="center"/>
            <w:tcBorders>
              <w:top w:val="single" w:sz="4" w:space="0" w:color="81C784"/>
              <w:left w:val="single" w:sz="4" w:space="0" w:color="81C784"/>
              <w:bottom w:val="single" w:sz="4" w:space="0" w:color="81C784"/>
              <w:right w:val="single" w:sz="4" w:space="0" w:color="81C784"/>
            </w:tcBorders>
            <w:shd w:fill="C8E6C9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Alta / Media / Baja</w:t>
            </w:r>
          </w:p>
        </w:tc>
        <w:tc>
          <w:tcPr>
            <w:tcW w:type="dxa" w:w="2494"/>
            <w:vAlign w:val="center"/>
            <w:tcBorders>
              <w:top w:val="single" w:sz="4" w:space="0" w:color="81C784"/>
              <w:left w:val="single" w:sz="4" w:space="0" w:color="81C784"/>
              <w:bottom w:val="single" w:sz="4" w:space="0" w:color="81C784"/>
              <w:right w:val="single" w:sz="4" w:space="0" w:color="81C784"/>
            </w:tcBorders>
            <w:shd w:fill="C8E6C9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Alta / Media / Baja</w:t>
            </w:r>
          </w:p>
        </w:tc>
        <w:tc>
          <w:tcPr>
            <w:tcW w:type="dxa" w:w="2494"/>
            <w:vAlign w:val="center"/>
            <w:tcBorders>
              <w:top w:val="single" w:sz="4" w:space="0" w:color="81C784"/>
              <w:left w:val="single" w:sz="4" w:space="0" w:color="81C784"/>
              <w:bottom w:val="single" w:sz="4" w:space="0" w:color="81C784"/>
              <w:right w:val="single" w:sz="4" w:space="0" w:color="81C784"/>
            </w:tcBorders>
            <w:shd w:fill="C8E6C9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Alta / Media / Baja</w:t>
            </w:r>
          </w:p>
        </w:tc>
      </w:tr>
      <w:tr>
        <w:tc>
          <w:tcPr>
            <w:tcW w:type="dxa" w:w="2154"/>
            <w:vAlign w:val="center"/>
            <w:tcBorders>
              <w:top w:val="single" w:sz="4" w:space="0" w:color="81C784"/>
              <w:left w:val="single" w:sz="4" w:space="0" w:color="81C784"/>
              <w:bottom w:val="single" w:sz="4" w:space="0" w:color="81C784"/>
              <w:right w:val="single" w:sz="4" w:space="0" w:color="81C784"/>
            </w:tcBorders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2E7D32"/>
                <w:sz w:val="20"/>
              </w:rPr>
              <w:t>Rendimiento</w:t>
            </w:r>
          </w:p>
        </w:tc>
        <w:tc>
          <w:tcPr>
            <w:tcW w:type="dxa" w:w="2494"/>
            <w:vAlign w:val="center"/>
            <w:tcBorders>
              <w:top w:val="single" w:sz="4" w:space="0" w:color="81C784"/>
              <w:left w:val="single" w:sz="4" w:space="0" w:color="81C784"/>
              <w:bottom w:val="single" w:sz="4" w:space="0" w:color="81C784"/>
              <w:right w:val="single" w:sz="4" w:space="0" w:color="81C784"/>
            </w:tcBorders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Descripcion del rendimiento</w:t>
            </w:r>
          </w:p>
        </w:tc>
        <w:tc>
          <w:tcPr>
            <w:tcW w:type="dxa" w:w="2494"/>
            <w:vAlign w:val="center"/>
            <w:tcBorders>
              <w:top w:val="single" w:sz="4" w:space="0" w:color="81C784"/>
              <w:left w:val="single" w:sz="4" w:space="0" w:color="81C784"/>
              <w:bottom w:val="single" w:sz="4" w:space="0" w:color="81C784"/>
              <w:right w:val="single" w:sz="4" w:space="0" w:color="81C784"/>
            </w:tcBorders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Descripcion del rendimiento</w:t>
            </w:r>
          </w:p>
        </w:tc>
        <w:tc>
          <w:tcPr>
            <w:tcW w:type="dxa" w:w="2494"/>
            <w:vAlign w:val="center"/>
            <w:tcBorders>
              <w:top w:val="single" w:sz="4" w:space="0" w:color="81C784"/>
              <w:left w:val="single" w:sz="4" w:space="0" w:color="81C784"/>
              <w:bottom w:val="single" w:sz="4" w:space="0" w:color="81C784"/>
              <w:right w:val="single" w:sz="4" w:space="0" w:color="81C784"/>
            </w:tcBorders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Descripcion del rendimiento</w:t>
            </w:r>
          </w:p>
        </w:tc>
      </w:tr>
      <w:tr>
        <w:tc>
          <w:tcPr>
            <w:tcW w:type="dxa" w:w="2154"/>
            <w:vAlign w:val="center"/>
            <w:tcBorders>
              <w:top w:val="single" w:sz="4" w:space="0" w:color="81C784"/>
              <w:left w:val="single" w:sz="4" w:space="0" w:color="81C784"/>
              <w:bottom w:val="single" w:sz="4" w:space="0" w:color="81C784"/>
              <w:right w:val="single" w:sz="4" w:space="0" w:color="81C784"/>
            </w:tcBorders>
            <w:shd w:fill="C8E6C9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2E7D32"/>
                <w:sz w:val="20"/>
              </w:rPr>
              <w:t>Soporte / Garantia</w:t>
            </w:r>
          </w:p>
        </w:tc>
        <w:tc>
          <w:tcPr>
            <w:tcW w:type="dxa" w:w="2494"/>
            <w:vAlign w:val="center"/>
            <w:tcBorders>
              <w:top w:val="single" w:sz="4" w:space="0" w:color="81C784"/>
              <w:left w:val="single" w:sz="4" w:space="0" w:color="81C784"/>
              <w:bottom w:val="single" w:sz="4" w:space="0" w:color="81C784"/>
              <w:right w:val="single" w:sz="4" w:space="0" w:color="81C784"/>
            </w:tcBorders>
            <w:shd w:fill="C8E6C9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Tipo de soporte disponible</w:t>
            </w:r>
          </w:p>
        </w:tc>
        <w:tc>
          <w:tcPr>
            <w:tcW w:type="dxa" w:w="2494"/>
            <w:vAlign w:val="center"/>
            <w:tcBorders>
              <w:top w:val="single" w:sz="4" w:space="0" w:color="81C784"/>
              <w:left w:val="single" w:sz="4" w:space="0" w:color="81C784"/>
              <w:bottom w:val="single" w:sz="4" w:space="0" w:color="81C784"/>
              <w:right w:val="single" w:sz="4" w:space="0" w:color="81C784"/>
            </w:tcBorders>
            <w:shd w:fill="C8E6C9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Tipo de soporte disponible</w:t>
            </w:r>
          </w:p>
        </w:tc>
        <w:tc>
          <w:tcPr>
            <w:tcW w:type="dxa" w:w="2494"/>
            <w:vAlign w:val="center"/>
            <w:tcBorders>
              <w:top w:val="single" w:sz="4" w:space="0" w:color="81C784"/>
              <w:left w:val="single" w:sz="4" w:space="0" w:color="81C784"/>
              <w:bottom w:val="single" w:sz="4" w:space="0" w:color="81C784"/>
              <w:right w:val="single" w:sz="4" w:space="0" w:color="81C784"/>
            </w:tcBorders>
            <w:shd w:fill="C8E6C9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Tipo de soporte disponible</w:t>
            </w:r>
          </w:p>
        </w:tc>
      </w:tr>
      <w:tr>
        <w:tc>
          <w:tcPr>
            <w:tcW w:type="dxa" w:w="2154"/>
            <w:vAlign w:val="center"/>
            <w:tcBorders>
              <w:top w:val="single" w:sz="4" w:space="0" w:color="81C784"/>
              <w:left w:val="single" w:sz="4" w:space="0" w:color="81C784"/>
              <w:bottom w:val="single" w:sz="4" w:space="0" w:color="81C784"/>
              <w:right w:val="single" w:sz="4" w:space="0" w:color="81C784"/>
            </w:tcBorders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2E7D32"/>
                <w:sz w:val="20"/>
              </w:rPr>
              <w:t>Escalabilidad</w:t>
            </w:r>
          </w:p>
        </w:tc>
        <w:tc>
          <w:tcPr>
            <w:tcW w:type="dxa" w:w="2494"/>
            <w:vAlign w:val="center"/>
            <w:tcBorders>
              <w:top w:val="single" w:sz="4" w:space="0" w:color="81C784"/>
              <w:left w:val="single" w:sz="4" w:space="0" w:color="81C784"/>
              <w:bottom w:val="single" w:sz="4" w:space="0" w:color="81C784"/>
              <w:right w:val="single" w:sz="4" w:space="0" w:color="81C784"/>
            </w:tcBorders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Capacidad de crecimiento</w:t>
            </w:r>
          </w:p>
        </w:tc>
        <w:tc>
          <w:tcPr>
            <w:tcW w:type="dxa" w:w="2494"/>
            <w:vAlign w:val="center"/>
            <w:tcBorders>
              <w:top w:val="single" w:sz="4" w:space="0" w:color="81C784"/>
              <w:left w:val="single" w:sz="4" w:space="0" w:color="81C784"/>
              <w:bottom w:val="single" w:sz="4" w:space="0" w:color="81C784"/>
              <w:right w:val="single" w:sz="4" w:space="0" w:color="81C784"/>
            </w:tcBorders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Capacidad de crecimiento</w:t>
            </w:r>
          </w:p>
        </w:tc>
        <w:tc>
          <w:tcPr>
            <w:tcW w:type="dxa" w:w="2494"/>
            <w:vAlign w:val="center"/>
            <w:tcBorders>
              <w:top w:val="single" w:sz="4" w:space="0" w:color="81C784"/>
              <w:left w:val="single" w:sz="4" w:space="0" w:color="81C784"/>
              <w:bottom w:val="single" w:sz="4" w:space="0" w:color="81C784"/>
              <w:right w:val="single" w:sz="4" w:space="0" w:color="81C784"/>
            </w:tcBorders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Capacidad de crecimiento</w:t>
            </w:r>
          </w:p>
        </w:tc>
      </w:tr>
      <w:tr>
        <w:tc>
          <w:tcPr>
            <w:tcW w:type="dxa" w:w="2154"/>
            <w:vAlign w:val="center"/>
            <w:tcBorders>
              <w:top w:val="single" w:sz="4" w:space="0" w:color="81C784"/>
              <w:left w:val="single" w:sz="4" w:space="0" w:color="81C784"/>
              <w:bottom w:val="single" w:sz="4" w:space="0" w:color="81C784"/>
              <w:right w:val="single" w:sz="4" w:space="0" w:color="81C784"/>
            </w:tcBorders>
            <w:shd w:fill="C8E6C9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2E7D32"/>
                <w:sz w:val="20"/>
              </w:rPr>
              <w:t>Puntuacion global</w:t>
            </w:r>
          </w:p>
        </w:tc>
        <w:tc>
          <w:tcPr>
            <w:tcW w:type="dxa" w:w="2494"/>
            <w:vAlign w:val="center"/>
            <w:tcBorders>
              <w:top w:val="single" w:sz="4" w:space="0" w:color="81C784"/>
              <w:left w:val="single" w:sz="4" w:space="0" w:color="81C784"/>
              <w:bottom w:val="single" w:sz="4" w:space="0" w:color="81C784"/>
              <w:right w:val="single" w:sz="4" w:space="0" w:color="81C784"/>
            </w:tcBorders>
            <w:shd w:fill="C8E6C9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Valoracion general (1-10)</w:t>
            </w:r>
          </w:p>
        </w:tc>
        <w:tc>
          <w:tcPr>
            <w:tcW w:type="dxa" w:w="2494"/>
            <w:vAlign w:val="center"/>
            <w:tcBorders>
              <w:top w:val="single" w:sz="4" w:space="0" w:color="81C784"/>
              <w:left w:val="single" w:sz="4" w:space="0" w:color="81C784"/>
              <w:bottom w:val="single" w:sz="4" w:space="0" w:color="81C784"/>
              <w:right w:val="single" w:sz="4" w:space="0" w:color="81C784"/>
            </w:tcBorders>
            <w:shd w:fill="C8E6C9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Valoracion general (1-10)</w:t>
            </w:r>
          </w:p>
        </w:tc>
        <w:tc>
          <w:tcPr>
            <w:tcW w:type="dxa" w:w="2494"/>
            <w:vAlign w:val="center"/>
            <w:tcBorders>
              <w:top w:val="single" w:sz="4" w:space="0" w:color="81C784"/>
              <w:left w:val="single" w:sz="4" w:space="0" w:color="81C784"/>
              <w:bottom w:val="single" w:sz="4" w:space="0" w:color="81C784"/>
              <w:right w:val="single" w:sz="4" w:space="0" w:color="81C784"/>
            </w:tcBorders>
            <w:shd w:fill="C8E6C9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Valoracion general (1-10)</w:t>
            </w:r>
          </w:p>
        </w:tc>
      </w:tr>
    </w:tbl>
    <w:p/>
    <w:p>
      <w:pPr>
        <w:spacing w:before="320"/>
        <w:jc w:val="center"/>
      </w:pPr>
      <w:r>
        <w:rPr>
          <w:rFonts w:ascii="Calibri" w:hAnsi="Calibri"/>
          <w:i/>
          <w:color w:val="888888"/>
          <w:sz w:val="18"/>
        </w:rPr>
        <w:t>Sustituye los textos de ejemplo por tus propios datos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