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2E7D32"/>
          <w:sz w:val="44"/>
        </w:rPr>
        <w:t>BUYER PERSONA E-COMMERCE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4986"/>
        <w:gridCol w:w="4986"/>
      </w:tblGrid>
      <w:tr>
        <w:trPr>
          <w:trHeight w:val="850" w:hRule="atLeast"/>
        </w:trPr>
        <w:tc>
          <w:tcPr>
            <w:tcW w:type="dxa" w:w="2835"/>
            <w:vMerge w:val="restart"/>
            <w:shd w:fill="E0E0E0" w:val="clea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757575"/>
                <w:sz w:val="28"/>
              </w:rPr>
              <w:br/>
              <w:br/>
              <w:br/>
              <w:t>[Foto]</w:t>
              <w:br/>
              <w:br/>
              <w:br/>
            </w:r>
          </w:p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2E7D32"/>
                <w:sz w:val="28"/>
              </w:rPr>
              <w:t>Nombre: _______________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Edad: ___ | Ubicacion: ___ | Genero: 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Ocupacion: ___ | Ingresos: ___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COMPORTAMIENTO DE COMPRA</w:t>
            </w:r>
          </w:p>
        </w:tc>
        <w:tc>
          <w:tcPr>
            <w:tcW w:type="dxa" w:w="3324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MOTIVACIONES</w:t>
            </w:r>
          </w:p>
        </w:tc>
        <w:tc>
          <w:tcPr>
            <w:tcW w:type="dxa" w:w="3324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BARRERAS</w:t>
            </w:r>
          </w:p>
        </w:tc>
      </w:tr>
      <w:tr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Frecuencia: 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</w:tr>
      <w:tr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Ticket medio: 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</w:tr>
      <w:tr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Dispositivo: 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</w:tr>
      <w:tr>
        <w:tc>
          <w:tcPr>
            <w:tcW w:type="dxa" w:w="3324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REDES SOCIALES</w:t>
            </w:r>
          </w:p>
        </w:tc>
        <w:tc>
          <w:tcPr>
            <w:tcW w:type="dxa" w:w="3324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INFLUENCERS QUE SIGUE</w:t>
            </w:r>
          </w:p>
        </w:tc>
        <w:tc>
          <w:tcPr>
            <w:tcW w:type="dxa" w:w="3324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MARCAS FAVORITAS</w:t>
            </w:r>
          </w:p>
        </w:tc>
      </w:tr>
      <w:tr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Instagram</w:t>
              <w:br/>
              <w:t>- TikTok</w:t>
              <w:br/>
              <w:t>- 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  <w:tc>
          <w:tcPr>
            <w:tcW w:type="dxa" w:w="3324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</w:tr>
      <w:tr>
        <w:tc>
          <w:tcPr>
            <w:tcW w:type="dxa" w:w="9972"/>
            <w:gridSpan w:val="3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EXPERIENCIA DE COMPRA IDEAL</w:t>
            </w:r>
          </w:p>
        </w:tc>
      </w:tr>
      <w:tr>
        <w:tc>
          <w:tcPr>
            <w:tcW w:type="dxa" w:w="9972"/>
            <w:gridSpan w:val="3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Metodo de pago preferido: _______________</w:t>
              <w:br/>
              <w:t>Envio: ___ (rapido / economico / recogida)</w:t>
              <w:br/>
              <w:t>Valora resenas: Si / No</w:t>
              <w:br/>
              <w:t>Programa de fidelizacion: Si / No</w:t>
              <w:br/>
              <w:t>Sensibilidad al precio: Alta / Media / Baja</w:t>
            </w:r>
          </w:p>
        </w:tc>
      </w:tr>
      <w:tr>
        <w:tc>
          <w:tcPr>
            <w:tcW w:type="dxa" w:w="9972"/>
            <w:gridSpan w:val="3"/>
            <w:shd w:fill="2E7D32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MENSAJES Y CANALES DE CAPTACION</w:t>
            </w:r>
          </w:p>
        </w:tc>
      </w:tr>
      <w:tr>
        <w:tc>
          <w:tcPr>
            <w:tcW w:type="dxa" w:w="9972"/>
            <w:gridSpan w:val="3"/>
            <w:shd w:fill="E8F5E9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Mensaje que le atrae: "_______________"</w:t>
              <w:br/>
              <w:t>Canal de captacion principal: _______________</w:t>
              <w:br/>
              <w:t>Tipo de contenido que consume: _______________</w:t>
              <w:br/>
              <w:t>Momento de compra impulsiva: _______________</w:t>
            </w:r>
          </w:p>
        </w:tc>
      </w:tr>
    </w:tbl>
    <w:p/>
    <w:p>
      <w:r>
        <w:rPr>
          <w:rFonts w:ascii="Calibri" w:hAnsi="Calibri"/>
          <w:b/>
          <w:color w:val="424242"/>
          <w:sz w:val="24"/>
        </w:rPr>
        <w:t>Instrucciones de uso:</w:t>
      </w:r>
    </w:p>
    <w:p>
      <w:r>
        <w:rPr>
          <w:rFonts w:ascii="Calibri" w:hAnsi="Calibri"/>
          <w:color w:val="616161"/>
          <w:sz w:val="18"/>
        </w:rPr>
        <w:t>1. Analiza los datos de Google Analytics y tu plataforma de e-commerce.</w:t>
      </w:r>
    </w:p>
    <w:p>
      <w:r>
        <w:rPr>
          <w:rFonts w:ascii="Calibri" w:hAnsi="Calibri"/>
          <w:color w:val="616161"/>
          <w:sz w:val="18"/>
        </w:rPr>
        <w:t>2. Revisa las resenas y comentarios de clientes para entender motivaciones.</w:t>
      </w:r>
    </w:p>
    <w:p>
      <w:r>
        <w:rPr>
          <w:rFonts w:ascii="Calibri" w:hAnsi="Calibri"/>
          <w:color w:val="616161"/>
          <w:sz w:val="18"/>
        </w:rPr>
        <w:t>3. Las barreras de compra se identifican analizando carritos abandonados.</w:t>
      </w:r>
    </w:p>
    <w:p>
      <w:r>
        <w:rPr>
          <w:rFonts w:ascii="Calibri" w:hAnsi="Calibri"/>
          <w:color w:val="616161"/>
          <w:sz w:val="18"/>
        </w:rPr>
        <w:t>4. Actualiza el perfil de redes sociales segun tendencias actuales.</w:t>
      </w:r>
    </w:p>
    <w:p>
      <w:r>
        <w:rPr>
          <w:rFonts w:ascii="Calibri" w:hAnsi="Calibri"/>
          <w:color w:val="616161"/>
          <w:sz w:val="18"/>
        </w:rPr>
        <w:t>5. Segmenta por ticket medio para crear personas diferenciadas.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