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565C0"/>
          <w:sz w:val="44"/>
        </w:rPr>
        <w:t>BUYER PERSONA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4986"/>
        <w:gridCol w:w="4986"/>
      </w:tblGrid>
      <w:tr>
        <w:trPr>
          <w:trHeight w:val="850" w:hRule="atLeast"/>
        </w:trPr>
        <w:tc>
          <w:tcPr>
            <w:tcW w:type="dxa" w:w="2835"/>
            <w:vMerge w:val="restart"/>
            <w:shd w:fill="E0E0E0" w:val="clea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757575"/>
                <w:sz w:val="28"/>
              </w:rPr>
              <w:br/>
              <w:br/>
              <w:br/>
              <w:t>[Foto]</w:t>
              <w:br/>
              <w:br/>
              <w:br/>
            </w:r>
          </w:p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1565C0"/>
                <w:sz w:val="28"/>
              </w:rPr>
              <w:t>Nombre: _______________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Edad: ___ | Ubicacion: _______________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Ocupacion: _______________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shd w:fill="1565C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DEMOGRAFIA</w:t>
            </w:r>
          </w:p>
        </w:tc>
        <w:tc>
          <w:tcPr>
            <w:tcW w:type="dxa" w:w="3324"/>
            <w:shd w:fill="1565C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OBJETIVOS</w:t>
            </w:r>
          </w:p>
        </w:tc>
        <w:tc>
          <w:tcPr>
            <w:tcW w:type="dxa" w:w="3324"/>
            <w:shd w:fill="1565C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RETOS</w:t>
            </w:r>
          </w:p>
        </w:tc>
      </w:tr>
      <w:tr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Edad: ___</w:t>
            </w:r>
          </w:p>
        </w:tc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</w:tr>
      <w:tr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Ingresos: ___</w:t>
            </w:r>
          </w:p>
        </w:tc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</w:tr>
      <w:tr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Educacion: ___</w:t>
            </w:r>
          </w:p>
        </w:tc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</w:tr>
      <w:tr>
        <w:tc>
          <w:tcPr>
            <w:tcW w:type="dxa" w:w="3324"/>
            <w:shd w:fill="1565C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CANALES PREFERIDOS</w:t>
            </w:r>
          </w:p>
        </w:tc>
        <w:tc>
          <w:tcPr>
            <w:tcW w:type="dxa" w:w="6648"/>
            <w:gridSpan w:val="2"/>
            <w:shd w:fill="1565C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MENSAJES CLAVE</w:t>
            </w:r>
          </w:p>
        </w:tc>
      </w:tr>
      <w:tr>
        <w:tc>
          <w:tcPr>
            <w:tcW w:type="dxa" w:w="3324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LinkedIn</w:t>
              <w:br/>
              <w:t>- Email</w:t>
              <w:br/>
              <w:t>- Redes sociales</w:t>
              <w:br/>
              <w:t>- ___</w:t>
            </w:r>
          </w:p>
        </w:tc>
        <w:tc>
          <w:tcPr>
            <w:tcW w:type="dxa" w:w="6648"/>
            <w:gridSpan w:val="2"/>
            <w:shd w:fill="BBDEFB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"_______________"</w:t>
              <w:br/>
              <w:t>"_______________"</w:t>
              <w:br/>
              <w:t>"_______________"</w:t>
            </w:r>
          </w:p>
        </w:tc>
      </w:tr>
      <w:tr>
        <w:tc>
          <w:tcPr>
            <w:tcW w:type="dxa" w:w="9972"/>
            <w:gridSpan w:val="3"/>
            <w:shd w:fill="1565C0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FRASE QUE LE DEFINE: "_______________"</w:t>
            </w:r>
          </w:p>
        </w:tc>
      </w:tr>
    </w:tbl>
    <w:p/>
    <w:p>
      <w:r>
        <w:rPr>
          <w:rFonts w:ascii="Calibri" w:hAnsi="Calibri"/>
          <w:b/>
          <w:color w:val="424242"/>
          <w:sz w:val="24"/>
        </w:rPr>
        <w:t>Instrucciones de uso:</w:t>
      </w:r>
    </w:p>
    <w:p>
      <w:r>
        <w:rPr>
          <w:rFonts w:ascii="Calibri" w:hAnsi="Calibri"/>
          <w:color w:val="616161"/>
          <w:sz w:val="18"/>
        </w:rPr>
        <w:t>1. Sustituye los campos ___ con la informacion real de tu cliente ideal.</w:t>
      </w:r>
    </w:p>
    <w:p>
      <w:r>
        <w:rPr>
          <w:rFonts w:ascii="Calibri" w:hAnsi="Calibri"/>
          <w:color w:val="616161"/>
          <w:sz w:val="18"/>
        </w:rPr>
        <w:t>2. Inserta una foto o avatar representativo en la celda gris.</w:t>
      </w:r>
    </w:p>
    <w:p>
      <w:r>
        <w:rPr>
          <w:rFonts w:ascii="Calibri" w:hAnsi="Calibri"/>
          <w:color w:val="616161"/>
          <w:sz w:val="18"/>
        </w:rPr>
        <w:t>3. Basa los datos en investigacion real: entrevistas, encuestas, analitica web.</w:t>
      </w:r>
    </w:p>
    <w:p>
      <w:r>
        <w:rPr>
          <w:rFonts w:ascii="Calibri" w:hAnsi="Calibri"/>
          <w:color w:val="616161"/>
          <w:sz w:val="18"/>
        </w:rPr>
        <w:t>4. Revisa y actualiza el buyer persona cada 6-12 meses.</w:t>
      </w:r>
    </w:p>
    <w:p>
      <w:r>
        <w:rPr>
          <w:rFonts w:ascii="Calibri" w:hAnsi="Calibri"/>
          <w:color w:val="616161"/>
          <w:sz w:val="18"/>
        </w:rPr>
        <w:t>5. Comparte con todo el equipo de marketing y ventas.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